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10E54" w14:textId="799F7079" w:rsidR="005541DB" w:rsidRDefault="005541DB" w:rsidP="005541DB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Cs/>
          <w:u w:val="single"/>
          <w:shd w:val="clear" w:color="auto" w:fill="FFFFFF"/>
          <w:lang w:val="es-ES" w:eastAsia="es-ES"/>
        </w:rPr>
      </w:pPr>
    </w:p>
    <w:p w14:paraId="2969B820" w14:textId="77777777" w:rsidR="0066286D" w:rsidRDefault="0066286D" w:rsidP="007914B8">
      <w:pPr>
        <w:jc w:val="both"/>
        <w:rPr>
          <w:rFonts w:ascii="Arial" w:eastAsia="Times New Roman" w:hAnsi="Arial" w:cs="Arial"/>
          <w:b/>
          <w:bCs/>
          <w:color w:val="FF5000"/>
          <w:sz w:val="28"/>
          <w:szCs w:val="28"/>
          <w:shd w:val="clear" w:color="auto" w:fill="FFFFFF"/>
          <w:lang w:eastAsia="es-ES"/>
        </w:rPr>
      </w:pPr>
    </w:p>
    <w:p w14:paraId="676E7059" w14:textId="28ACB557" w:rsidR="0066286D" w:rsidRPr="007914B8" w:rsidRDefault="007F2167" w:rsidP="007914B8">
      <w:pPr>
        <w:jc w:val="both"/>
        <w:rPr>
          <w:rFonts w:ascii="Arial" w:eastAsia="Times New Roman" w:hAnsi="Arial" w:cs="Arial"/>
          <w:b/>
          <w:bCs/>
          <w:color w:val="FF5000"/>
          <w:sz w:val="28"/>
          <w:szCs w:val="28"/>
          <w:shd w:val="clear" w:color="auto" w:fill="FFFFFF"/>
          <w:lang w:eastAsia="es-ES"/>
        </w:rPr>
      </w:pPr>
      <w:r w:rsidRPr="007F2167">
        <w:rPr>
          <w:rFonts w:ascii="Arial" w:eastAsia="Times New Roman" w:hAnsi="Arial" w:cs="Arial"/>
          <w:b/>
          <w:bCs/>
          <w:color w:val="FF5000"/>
          <w:sz w:val="28"/>
          <w:szCs w:val="28"/>
          <w:shd w:val="clear" w:color="auto" w:fill="FFFFFF"/>
          <w:lang w:eastAsia="es-ES"/>
        </w:rPr>
        <w:t xml:space="preserve">Ciudadanos </w:t>
      </w:r>
      <w:r w:rsidR="008A672B">
        <w:rPr>
          <w:rFonts w:ascii="Arial" w:eastAsia="Times New Roman" w:hAnsi="Arial" w:cs="Arial"/>
          <w:b/>
          <w:bCs/>
          <w:color w:val="FF5000"/>
          <w:sz w:val="28"/>
          <w:szCs w:val="28"/>
          <w:shd w:val="clear" w:color="auto" w:fill="FFFFFF"/>
          <w:lang w:eastAsia="es-ES"/>
        </w:rPr>
        <w:t xml:space="preserve">Dos Hermanas propone un Programa de Promoción de la Salud Física y Emocional de los jóvenes </w:t>
      </w:r>
    </w:p>
    <w:p w14:paraId="612D37B4" w14:textId="16A49F85" w:rsidR="007914B8" w:rsidRPr="00C043D0" w:rsidRDefault="007914B8" w:rsidP="00C043D0">
      <w:pPr>
        <w:ind w:left="720"/>
        <w:jc w:val="both"/>
        <w:rPr>
          <w:rFonts w:ascii="Arial" w:eastAsia="Times New Roman" w:hAnsi="Arial" w:cs="Arial"/>
          <w:color w:val="FF5000"/>
          <w:shd w:val="clear" w:color="auto" w:fill="FFFFFF"/>
          <w:lang w:eastAsia="es-ES"/>
        </w:rPr>
      </w:pPr>
      <w:r w:rsidRPr="00C043D0">
        <w:rPr>
          <w:rFonts w:ascii="Arial" w:eastAsia="Times New Roman" w:hAnsi="Arial" w:cs="Arial"/>
          <w:color w:val="FF5000"/>
          <w:shd w:val="clear" w:color="auto" w:fill="FFFFFF"/>
          <w:lang w:eastAsia="es-ES"/>
        </w:rPr>
        <w:t xml:space="preserve">• </w:t>
      </w:r>
      <w:r w:rsidR="007F2167" w:rsidRPr="007F2167">
        <w:rPr>
          <w:rFonts w:ascii="Arial" w:eastAsia="Times New Roman" w:hAnsi="Arial" w:cs="Arial"/>
          <w:color w:val="FF5000"/>
          <w:shd w:val="clear" w:color="auto" w:fill="FFFFFF"/>
          <w:lang w:eastAsia="es-ES"/>
        </w:rPr>
        <w:t xml:space="preserve">El </w:t>
      </w:r>
      <w:r w:rsidR="008A672B">
        <w:rPr>
          <w:rFonts w:ascii="Arial" w:eastAsia="Times New Roman" w:hAnsi="Arial" w:cs="Arial"/>
          <w:color w:val="FF5000"/>
          <w:shd w:val="clear" w:color="auto" w:fill="FFFFFF"/>
          <w:lang w:eastAsia="es-ES"/>
        </w:rPr>
        <w:t xml:space="preserve">grupo naranja en el Consistorio nazarena ha registrado una moción en la que sus concejales </w:t>
      </w:r>
      <w:r w:rsidR="00704B2D">
        <w:rPr>
          <w:rFonts w:ascii="Arial" w:eastAsia="Times New Roman" w:hAnsi="Arial" w:cs="Arial"/>
          <w:color w:val="FF5000"/>
          <w:shd w:val="clear" w:color="auto" w:fill="FFFFFF"/>
          <w:lang w:eastAsia="es-ES"/>
        </w:rPr>
        <w:t>ponen de manifiesto que el 75% de los adolescentes se muestra insatisfecho con su cuerpo</w:t>
      </w:r>
      <w:bookmarkStart w:id="0" w:name="_GoBack"/>
      <w:bookmarkEnd w:id="0"/>
      <w:r w:rsidR="008A672B">
        <w:rPr>
          <w:rFonts w:ascii="Arial" w:eastAsia="Times New Roman" w:hAnsi="Arial" w:cs="Arial"/>
          <w:color w:val="FF5000"/>
          <w:shd w:val="clear" w:color="auto" w:fill="FFFFFF"/>
          <w:lang w:eastAsia="es-ES"/>
        </w:rPr>
        <w:t xml:space="preserve"> </w:t>
      </w:r>
      <w:r w:rsidR="00BA7115">
        <w:rPr>
          <w:rFonts w:ascii="Arial" w:eastAsia="Times New Roman" w:hAnsi="Arial" w:cs="Arial"/>
          <w:color w:val="FF5000"/>
          <w:shd w:val="clear" w:color="auto" w:fill="FFFFFF"/>
          <w:lang w:eastAsia="es-ES"/>
        </w:rPr>
        <w:t xml:space="preserve"> </w:t>
      </w:r>
    </w:p>
    <w:p w14:paraId="08D6BAB5" w14:textId="77777777" w:rsidR="001E05BE" w:rsidRDefault="008A672B" w:rsidP="008A672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Dos Hermanas</w:t>
      </w:r>
      <w:r w:rsidR="007914B8" w:rsidRPr="00C043D0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domingo 14</w:t>
      </w:r>
      <w:r w:rsidR="007914B8" w:rsidRPr="00C043D0">
        <w:rPr>
          <w:rFonts w:ascii="Arial" w:hAnsi="Arial" w:cs="Arial"/>
          <w:b/>
          <w:bCs/>
        </w:rPr>
        <w:t xml:space="preserve"> de julio de 2019.</w:t>
      </w:r>
      <w:r w:rsidR="007914B8" w:rsidRPr="00C043D0">
        <w:rPr>
          <w:rFonts w:ascii="Arial" w:hAnsi="Arial" w:cs="Arial"/>
        </w:rPr>
        <w:t xml:space="preserve"> </w:t>
      </w:r>
      <w:r w:rsidR="00BA7115">
        <w:rPr>
          <w:rFonts w:ascii="Arial" w:hAnsi="Arial" w:cs="Arial"/>
        </w:rPr>
        <w:t>E</w:t>
      </w:r>
      <w:r w:rsidR="007F2167" w:rsidRPr="007F2167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grupo municipal de Ciudadanos (Cs) en el Ayuntamiento de Dos Hermanas ha registrado una moción plenaria por la que propone la puesta marcha de un </w:t>
      </w:r>
      <w:r w:rsidRPr="008A672B">
        <w:rPr>
          <w:rFonts w:ascii="Arial" w:hAnsi="Arial" w:cs="Arial"/>
        </w:rPr>
        <w:t xml:space="preserve">Programa de Prevención y Promoción de la Salud Física y Emocional </w:t>
      </w:r>
      <w:r w:rsidR="001E05BE">
        <w:rPr>
          <w:rFonts w:ascii="Arial" w:hAnsi="Arial" w:cs="Arial"/>
        </w:rPr>
        <w:t>para los Jóvenes del municipio</w:t>
      </w:r>
      <w:r w:rsidRPr="008A672B">
        <w:rPr>
          <w:rFonts w:ascii="Arial" w:hAnsi="Arial" w:cs="Arial"/>
        </w:rPr>
        <w:t xml:space="preserve">. </w:t>
      </w:r>
    </w:p>
    <w:p w14:paraId="6B8916A1" w14:textId="4BDE7B33" w:rsidR="008A672B" w:rsidRDefault="001E05BE" w:rsidP="008A6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portavoz adjunto del partido liberal en el Consistorio nazareno, Javier Cabezas, ha destacado que “e</w:t>
      </w:r>
      <w:r w:rsidR="008A672B" w:rsidRPr="008A672B">
        <w:rPr>
          <w:rFonts w:ascii="Arial" w:hAnsi="Arial" w:cs="Arial"/>
        </w:rPr>
        <w:t xml:space="preserve">sta iniciativa </w:t>
      </w:r>
      <w:r>
        <w:rPr>
          <w:rFonts w:ascii="Arial" w:hAnsi="Arial" w:cs="Arial"/>
        </w:rPr>
        <w:t>pretende dar continuidad al trabajo ya iniciado</w:t>
      </w:r>
      <w:r w:rsidR="008A672B" w:rsidRPr="008A672B">
        <w:rPr>
          <w:rFonts w:ascii="Arial" w:hAnsi="Arial" w:cs="Arial"/>
        </w:rPr>
        <w:t xml:space="preserve"> desde el Parlamento</w:t>
      </w:r>
      <w:r>
        <w:rPr>
          <w:rFonts w:ascii="Arial" w:hAnsi="Arial" w:cs="Arial"/>
        </w:rPr>
        <w:t>” donde el pasado 27 de junio se aprobó una Proposición No de Ley “</w:t>
      </w:r>
      <w:r w:rsidR="008A672B" w:rsidRPr="008A672B">
        <w:rPr>
          <w:rFonts w:ascii="Arial" w:hAnsi="Arial" w:cs="Arial"/>
        </w:rPr>
        <w:t>que se centraba en la dotación de 2 unidades de atención multidisciplinar y específica que atienda a pacientes en nuestra comunidad autónoma</w:t>
      </w:r>
      <w:r>
        <w:rPr>
          <w:rFonts w:ascii="Arial" w:hAnsi="Arial" w:cs="Arial"/>
        </w:rPr>
        <w:t>”</w:t>
      </w:r>
      <w:r w:rsidR="008A672B" w:rsidRPr="008A672B">
        <w:rPr>
          <w:rFonts w:ascii="Arial" w:hAnsi="Arial" w:cs="Arial"/>
        </w:rPr>
        <w:t xml:space="preserve"> desde la sanidad pública.</w:t>
      </w:r>
    </w:p>
    <w:p w14:paraId="144B1A7C" w14:textId="65DBEB71" w:rsidR="001E05BE" w:rsidRPr="008A672B" w:rsidRDefault="001E05BE" w:rsidP="001E05BE">
      <w:pPr>
        <w:jc w:val="both"/>
        <w:rPr>
          <w:rFonts w:ascii="Arial" w:hAnsi="Arial" w:cs="Arial"/>
        </w:rPr>
      </w:pPr>
      <w:r w:rsidRPr="008A672B">
        <w:rPr>
          <w:rFonts w:ascii="Arial" w:hAnsi="Arial" w:cs="Arial"/>
        </w:rPr>
        <w:t>La moción</w:t>
      </w:r>
      <w:r>
        <w:rPr>
          <w:rFonts w:ascii="Arial" w:hAnsi="Arial" w:cs="Arial"/>
        </w:rPr>
        <w:t>, realizada con el asesoramiento de la Fundación</w:t>
      </w:r>
      <w:r w:rsidR="0065772F">
        <w:rPr>
          <w:rFonts w:ascii="Arial" w:hAnsi="Arial" w:cs="Arial"/>
        </w:rPr>
        <w:t xml:space="preserve"> Instituto de Trastornos Alimentarios (</w:t>
      </w:r>
      <w:r>
        <w:rPr>
          <w:rFonts w:ascii="Arial" w:hAnsi="Arial" w:cs="Arial"/>
        </w:rPr>
        <w:t>FITA</w:t>
      </w:r>
      <w:r w:rsidR="0065772F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A672B">
        <w:rPr>
          <w:rFonts w:ascii="Arial" w:hAnsi="Arial" w:cs="Arial"/>
        </w:rPr>
        <w:t xml:space="preserve"> pone de manifiesto que más del 75% de los adolescentes se sienten insatisfechos con su cuerpo y que más de un 60% de jóvenes han realizado dieta restrictiva sin control médico alguna vez. </w:t>
      </w:r>
    </w:p>
    <w:p w14:paraId="3129310A" w14:textId="4926A35B" w:rsidR="001E05BE" w:rsidRPr="008A672B" w:rsidRDefault="001E05BE" w:rsidP="008A672B">
      <w:pPr>
        <w:jc w:val="both"/>
        <w:rPr>
          <w:rFonts w:ascii="Arial" w:hAnsi="Arial" w:cs="Arial"/>
        </w:rPr>
      </w:pPr>
      <w:r w:rsidRPr="008A672B">
        <w:rPr>
          <w:rFonts w:ascii="Arial" w:hAnsi="Arial" w:cs="Arial"/>
        </w:rPr>
        <w:t xml:space="preserve">El programa de prevención </w:t>
      </w:r>
      <w:r>
        <w:rPr>
          <w:rFonts w:ascii="Arial" w:hAnsi="Arial" w:cs="Arial"/>
        </w:rPr>
        <w:t xml:space="preserve">que Cs defenderá en el Pleno del próximo viernes, 19 de julio, </w:t>
      </w:r>
      <w:r w:rsidRPr="008A672B">
        <w:rPr>
          <w:rFonts w:ascii="Arial" w:hAnsi="Arial" w:cs="Arial"/>
        </w:rPr>
        <w:t>contempla 2 fases fundamentalmente</w:t>
      </w:r>
      <w:r w:rsidR="0065772F">
        <w:rPr>
          <w:rFonts w:ascii="Arial" w:hAnsi="Arial" w:cs="Arial"/>
        </w:rPr>
        <w:t xml:space="preserve">. Una </w:t>
      </w:r>
      <w:r w:rsidRPr="008A672B">
        <w:rPr>
          <w:rFonts w:ascii="Arial" w:hAnsi="Arial" w:cs="Arial"/>
        </w:rPr>
        <w:t>prevención primaria, que trabaje factores protectores entre los chicos y chicas en edades entre los 14 y 24 años</w:t>
      </w:r>
      <w:r w:rsidR="0065772F">
        <w:rPr>
          <w:rFonts w:ascii="Arial" w:hAnsi="Arial" w:cs="Arial"/>
        </w:rPr>
        <w:t>,</w:t>
      </w:r>
      <w:r w:rsidRPr="008A672B">
        <w:rPr>
          <w:rFonts w:ascii="Arial" w:hAnsi="Arial" w:cs="Arial"/>
        </w:rPr>
        <w:t xml:space="preserve"> despertando en ellos el debate acerca de la importancia de una buena autoestima. Y una segunda fase, en la que se trabaje factores protectores entre aquellos chicos y chicas en los que ya se han detectado conductas de riesgo. </w:t>
      </w:r>
    </w:p>
    <w:p w14:paraId="05361601" w14:textId="3DA3CE3B" w:rsidR="008A672B" w:rsidRPr="008A672B" w:rsidRDefault="008A672B" w:rsidP="008A672B">
      <w:pPr>
        <w:jc w:val="both"/>
        <w:rPr>
          <w:rFonts w:ascii="Arial" w:hAnsi="Arial" w:cs="Arial"/>
        </w:rPr>
      </w:pPr>
      <w:r w:rsidRPr="008A672B">
        <w:rPr>
          <w:rFonts w:ascii="Arial" w:hAnsi="Arial" w:cs="Arial"/>
        </w:rPr>
        <w:t>“Hay que ser serios</w:t>
      </w:r>
      <w:r w:rsidR="001E05BE">
        <w:rPr>
          <w:rFonts w:ascii="Arial" w:hAnsi="Arial" w:cs="Arial"/>
        </w:rPr>
        <w:t xml:space="preserve"> </w:t>
      </w:r>
      <w:r w:rsidRPr="008A672B">
        <w:rPr>
          <w:rFonts w:ascii="Arial" w:hAnsi="Arial" w:cs="Arial"/>
        </w:rPr>
        <w:t xml:space="preserve">y no podemos frivolizar con un asunto tan grave”, </w:t>
      </w:r>
      <w:r w:rsidR="001E05BE">
        <w:rPr>
          <w:rFonts w:ascii="Arial" w:hAnsi="Arial" w:cs="Arial"/>
        </w:rPr>
        <w:t>ha advertido</w:t>
      </w:r>
      <w:r w:rsidRPr="008A672B">
        <w:rPr>
          <w:rFonts w:ascii="Arial" w:hAnsi="Arial" w:cs="Arial"/>
        </w:rPr>
        <w:t xml:space="preserve"> Cabezas</w:t>
      </w:r>
      <w:r w:rsidR="001E05BE">
        <w:rPr>
          <w:rFonts w:ascii="Arial" w:hAnsi="Arial" w:cs="Arial"/>
        </w:rPr>
        <w:t xml:space="preserve">, puntualizando que </w:t>
      </w:r>
      <w:r w:rsidRPr="008A672B">
        <w:rPr>
          <w:rFonts w:ascii="Arial" w:hAnsi="Arial" w:cs="Arial"/>
        </w:rPr>
        <w:t>“</w:t>
      </w:r>
      <w:r w:rsidR="001E05BE">
        <w:rPr>
          <w:rFonts w:ascii="Arial" w:hAnsi="Arial" w:cs="Arial"/>
        </w:rPr>
        <w:t>l</w:t>
      </w:r>
      <w:r w:rsidRPr="008A672B">
        <w:rPr>
          <w:rFonts w:ascii="Arial" w:hAnsi="Arial" w:cs="Arial"/>
        </w:rPr>
        <w:t>os trastornos de la conducta alimenticia o TCA es una enfermedad mental que puede causar la muerte”.</w:t>
      </w:r>
    </w:p>
    <w:p w14:paraId="45253766" w14:textId="3DFA6831" w:rsidR="008A672B" w:rsidRPr="008A672B" w:rsidRDefault="001E05BE" w:rsidP="008A6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concejal naranja en Dos Hermanas ha manifestado que </w:t>
      </w:r>
      <w:r w:rsidR="008A672B" w:rsidRPr="008A672B">
        <w:rPr>
          <w:rFonts w:ascii="Arial" w:hAnsi="Arial" w:cs="Arial"/>
        </w:rPr>
        <w:t>“</w:t>
      </w:r>
      <w:r>
        <w:rPr>
          <w:rFonts w:ascii="Arial" w:hAnsi="Arial" w:cs="Arial"/>
        </w:rPr>
        <w:t>e</w:t>
      </w:r>
      <w:r w:rsidR="008A672B" w:rsidRPr="008A672B">
        <w:rPr>
          <w:rFonts w:ascii="Arial" w:hAnsi="Arial" w:cs="Arial"/>
        </w:rPr>
        <w:t>s obligación de quien gobierna garantizar</w:t>
      </w:r>
      <w:r>
        <w:rPr>
          <w:rFonts w:ascii="Arial" w:hAnsi="Arial" w:cs="Arial"/>
        </w:rPr>
        <w:t>,</w:t>
      </w:r>
      <w:r w:rsidR="008A672B" w:rsidRPr="008A672B">
        <w:rPr>
          <w:rFonts w:ascii="Arial" w:hAnsi="Arial" w:cs="Arial"/>
        </w:rPr>
        <w:t xml:space="preserve"> con todos los medios disponibles</w:t>
      </w:r>
      <w:r>
        <w:rPr>
          <w:rFonts w:ascii="Arial" w:hAnsi="Arial" w:cs="Arial"/>
        </w:rPr>
        <w:t>,</w:t>
      </w:r>
      <w:r w:rsidR="008A672B" w:rsidRPr="008A672B">
        <w:rPr>
          <w:rFonts w:ascii="Arial" w:hAnsi="Arial" w:cs="Arial"/>
        </w:rPr>
        <w:t xml:space="preserve"> el bienestar de sus ciudadanos</w:t>
      </w:r>
      <w:r>
        <w:rPr>
          <w:rFonts w:ascii="Arial" w:hAnsi="Arial" w:cs="Arial"/>
        </w:rPr>
        <w:t xml:space="preserve">” </w:t>
      </w:r>
      <w:r w:rsidR="008A672B" w:rsidRPr="008A672B">
        <w:rPr>
          <w:rFonts w:ascii="Arial" w:hAnsi="Arial" w:cs="Arial"/>
        </w:rPr>
        <w:t>y la prevención es la mejor forma hacerlo</w:t>
      </w:r>
      <w:r>
        <w:rPr>
          <w:rFonts w:ascii="Arial" w:hAnsi="Arial" w:cs="Arial"/>
        </w:rPr>
        <w:t xml:space="preserve"> “</w:t>
      </w:r>
      <w:r w:rsidR="008A672B" w:rsidRPr="008A672B">
        <w:rPr>
          <w:rFonts w:ascii="Arial" w:hAnsi="Arial" w:cs="Arial"/>
        </w:rPr>
        <w:t>dejándolo en manos de profesionales”</w:t>
      </w:r>
      <w:r>
        <w:rPr>
          <w:rFonts w:ascii="Arial" w:hAnsi="Arial" w:cs="Arial"/>
        </w:rPr>
        <w:t xml:space="preserve">, ha añadido </w:t>
      </w:r>
      <w:r w:rsidR="008A672B" w:rsidRPr="008A672B">
        <w:rPr>
          <w:rFonts w:ascii="Arial" w:hAnsi="Arial" w:cs="Arial"/>
        </w:rPr>
        <w:t>Cabezas.</w:t>
      </w:r>
    </w:p>
    <w:p w14:paraId="705617B3" w14:textId="7D4E9675" w:rsidR="008A672B" w:rsidRDefault="0065772F" w:rsidP="008A6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todo ello, el portavoz adjunto de Cs en el Ayuntamiento de Dos Hermanas ha dicho que </w:t>
      </w:r>
      <w:r w:rsidR="008A672B" w:rsidRPr="008A672B">
        <w:rPr>
          <w:rFonts w:ascii="Arial" w:hAnsi="Arial" w:cs="Arial"/>
        </w:rPr>
        <w:t>“</w:t>
      </w:r>
      <w:r>
        <w:rPr>
          <w:rFonts w:ascii="Arial" w:hAnsi="Arial" w:cs="Arial"/>
        </w:rPr>
        <w:t>e</w:t>
      </w:r>
      <w:r w:rsidR="008A672B" w:rsidRPr="008A672B">
        <w:rPr>
          <w:rFonts w:ascii="Arial" w:hAnsi="Arial" w:cs="Arial"/>
        </w:rPr>
        <w:t>sper</w:t>
      </w:r>
      <w:r>
        <w:rPr>
          <w:rFonts w:ascii="Arial" w:hAnsi="Arial" w:cs="Arial"/>
        </w:rPr>
        <w:t>a</w:t>
      </w:r>
      <w:r w:rsidR="008A672B" w:rsidRPr="008A672B">
        <w:rPr>
          <w:rFonts w:ascii="Arial" w:hAnsi="Arial" w:cs="Arial"/>
        </w:rPr>
        <w:t xml:space="preserve">mos </w:t>
      </w:r>
      <w:r>
        <w:rPr>
          <w:rFonts w:ascii="Arial" w:hAnsi="Arial" w:cs="Arial"/>
        </w:rPr>
        <w:t xml:space="preserve">tener el apoyo del Pleno y que nuestra ciudad pueda ser pionera a la hora de proteger la salud física y emocional de nuestros jóvenes, como modelo a seguir en otros municipios sevillanos y andaluces”. </w:t>
      </w:r>
    </w:p>
    <w:p w14:paraId="7C94EA90" w14:textId="77777777" w:rsidR="008A672B" w:rsidRPr="00C71F40" w:rsidRDefault="008A672B" w:rsidP="008A672B">
      <w:pPr>
        <w:jc w:val="both"/>
        <w:rPr>
          <w:rFonts w:ascii="Arial" w:eastAsia="Times New Roman" w:hAnsi="Arial" w:cs="Arial"/>
          <w:color w:val="000000"/>
          <w:lang w:eastAsia="es-ES"/>
        </w:rPr>
      </w:pPr>
    </w:p>
    <w:sectPr w:rsidR="008A672B" w:rsidRPr="00C71F40" w:rsidSect="005541DB">
      <w:headerReference w:type="default" r:id="rId8"/>
      <w:pgSz w:w="12240" w:h="15840"/>
      <w:pgMar w:top="567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03C9C" w14:textId="77777777" w:rsidR="00BD57A0" w:rsidRDefault="00BD57A0" w:rsidP="009F3D17">
      <w:pPr>
        <w:spacing w:before="0" w:after="0"/>
      </w:pPr>
      <w:r>
        <w:separator/>
      </w:r>
    </w:p>
  </w:endnote>
  <w:endnote w:type="continuationSeparator" w:id="0">
    <w:p w14:paraId="72104C23" w14:textId="77777777" w:rsidR="00BD57A0" w:rsidRDefault="00BD57A0" w:rsidP="009F3D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B51E" w14:textId="77777777" w:rsidR="00BD57A0" w:rsidRDefault="00BD57A0" w:rsidP="009F3D17">
      <w:pPr>
        <w:spacing w:before="0" w:after="0"/>
      </w:pPr>
      <w:r>
        <w:separator/>
      </w:r>
    </w:p>
  </w:footnote>
  <w:footnote w:type="continuationSeparator" w:id="0">
    <w:p w14:paraId="360D1408" w14:textId="77777777" w:rsidR="00BD57A0" w:rsidRDefault="00BD57A0" w:rsidP="009F3D1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21E93" w14:textId="30EB1549" w:rsidR="00D11B6B" w:rsidRDefault="00D11B6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59C62D1" wp14:editId="2896B772">
          <wp:simplePos x="0" y="0"/>
          <wp:positionH relativeFrom="column">
            <wp:posOffset>-1127760</wp:posOffset>
          </wp:positionH>
          <wp:positionV relativeFrom="paragraph">
            <wp:posOffset>-441960</wp:posOffset>
          </wp:positionV>
          <wp:extent cx="1638300" cy="1272092"/>
          <wp:effectExtent l="0" t="0" r="0" b="444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272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397"/>
    <w:multiLevelType w:val="multilevel"/>
    <w:tmpl w:val="030C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C70DC"/>
    <w:multiLevelType w:val="hybridMultilevel"/>
    <w:tmpl w:val="086A0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F503A"/>
    <w:multiLevelType w:val="hybridMultilevel"/>
    <w:tmpl w:val="3492222C"/>
    <w:lvl w:ilvl="0" w:tplc="4E8A87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E1FCC"/>
    <w:multiLevelType w:val="multilevel"/>
    <w:tmpl w:val="06F8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762D6C"/>
    <w:multiLevelType w:val="hybridMultilevel"/>
    <w:tmpl w:val="646E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03CB8"/>
    <w:multiLevelType w:val="multilevel"/>
    <w:tmpl w:val="575C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4C1"/>
    <w:rsid w:val="000132C7"/>
    <w:rsid w:val="00015762"/>
    <w:rsid w:val="000157A8"/>
    <w:rsid w:val="00020A71"/>
    <w:rsid w:val="0002284A"/>
    <w:rsid w:val="00026E40"/>
    <w:rsid w:val="00037D24"/>
    <w:rsid w:val="00043D96"/>
    <w:rsid w:val="000469BA"/>
    <w:rsid w:val="00047AD0"/>
    <w:rsid w:val="00065B7A"/>
    <w:rsid w:val="0007195B"/>
    <w:rsid w:val="00074238"/>
    <w:rsid w:val="00074993"/>
    <w:rsid w:val="00076C66"/>
    <w:rsid w:val="00081C06"/>
    <w:rsid w:val="00091183"/>
    <w:rsid w:val="0009601F"/>
    <w:rsid w:val="000B36C7"/>
    <w:rsid w:val="000B40FE"/>
    <w:rsid w:val="000B6C72"/>
    <w:rsid w:val="000C7890"/>
    <w:rsid w:val="000D063A"/>
    <w:rsid w:val="000E3006"/>
    <w:rsid w:val="000E715D"/>
    <w:rsid w:val="00101B75"/>
    <w:rsid w:val="00105C73"/>
    <w:rsid w:val="00116E92"/>
    <w:rsid w:val="00123224"/>
    <w:rsid w:val="00126CB1"/>
    <w:rsid w:val="001407A5"/>
    <w:rsid w:val="0016199C"/>
    <w:rsid w:val="00163D7F"/>
    <w:rsid w:val="001711BD"/>
    <w:rsid w:val="00173916"/>
    <w:rsid w:val="0017406B"/>
    <w:rsid w:val="00180D41"/>
    <w:rsid w:val="0019593D"/>
    <w:rsid w:val="001B387B"/>
    <w:rsid w:val="001D4154"/>
    <w:rsid w:val="001D77E2"/>
    <w:rsid w:val="001E05BE"/>
    <w:rsid w:val="001E5DA3"/>
    <w:rsid w:val="001F1443"/>
    <w:rsid w:val="001F53E8"/>
    <w:rsid w:val="001F77FC"/>
    <w:rsid w:val="00222CD9"/>
    <w:rsid w:val="00232CF9"/>
    <w:rsid w:val="0024024D"/>
    <w:rsid w:val="00240A6D"/>
    <w:rsid w:val="00241244"/>
    <w:rsid w:val="00246192"/>
    <w:rsid w:val="00263643"/>
    <w:rsid w:val="00265958"/>
    <w:rsid w:val="00266E60"/>
    <w:rsid w:val="00270967"/>
    <w:rsid w:val="00273D45"/>
    <w:rsid w:val="00274412"/>
    <w:rsid w:val="00274BFF"/>
    <w:rsid w:val="0027676D"/>
    <w:rsid w:val="00277BAC"/>
    <w:rsid w:val="00285C83"/>
    <w:rsid w:val="00287656"/>
    <w:rsid w:val="0029536B"/>
    <w:rsid w:val="00296568"/>
    <w:rsid w:val="002A09E9"/>
    <w:rsid w:val="002A19A4"/>
    <w:rsid w:val="002B19F2"/>
    <w:rsid w:val="002B2AB9"/>
    <w:rsid w:val="002B7244"/>
    <w:rsid w:val="002D2B0C"/>
    <w:rsid w:val="002D3552"/>
    <w:rsid w:val="002D3FD0"/>
    <w:rsid w:val="002D6A60"/>
    <w:rsid w:val="002E0D86"/>
    <w:rsid w:val="002F6A16"/>
    <w:rsid w:val="00301095"/>
    <w:rsid w:val="00301A0C"/>
    <w:rsid w:val="00301B33"/>
    <w:rsid w:val="00306EF3"/>
    <w:rsid w:val="00307384"/>
    <w:rsid w:val="00310127"/>
    <w:rsid w:val="00311022"/>
    <w:rsid w:val="003112F9"/>
    <w:rsid w:val="0031502C"/>
    <w:rsid w:val="00343B72"/>
    <w:rsid w:val="00344BED"/>
    <w:rsid w:val="00355779"/>
    <w:rsid w:val="00355A35"/>
    <w:rsid w:val="00355B86"/>
    <w:rsid w:val="00355C1B"/>
    <w:rsid w:val="0037672F"/>
    <w:rsid w:val="00382E93"/>
    <w:rsid w:val="00394DB8"/>
    <w:rsid w:val="003A3DD0"/>
    <w:rsid w:val="003A4D81"/>
    <w:rsid w:val="003B14F0"/>
    <w:rsid w:val="003B29CB"/>
    <w:rsid w:val="003C0426"/>
    <w:rsid w:val="003C172B"/>
    <w:rsid w:val="003C1AF2"/>
    <w:rsid w:val="003C1CF9"/>
    <w:rsid w:val="003C493E"/>
    <w:rsid w:val="003C5FF1"/>
    <w:rsid w:val="003C6CEA"/>
    <w:rsid w:val="003D3352"/>
    <w:rsid w:val="003E3C50"/>
    <w:rsid w:val="003F44C1"/>
    <w:rsid w:val="004144C5"/>
    <w:rsid w:val="004261DF"/>
    <w:rsid w:val="00442BAD"/>
    <w:rsid w:val="00446E16"/>
    <w:rsid w:val="00455EC6"/>
    <w:rsid w:val="00460B14"/>
    <w:rsid w:val="00465ADA"/>
    <w:rsid w:val="00466338"/>
    <w:rsid w:val="004759EC"/>
    <w:rsid w:val="00480B1C"/>
    <w:rsid w:val="00492691"/>
    <w:rsid w:val="0049467D"/>
    <w:rsid w:val="00496145"/>
    <w:rsid w:val="004A175B"/>
    <w:rsid w:val="004A2F05"/>
    <w:rsid w:val="004B013E"/>
    <w:rsid w:val="004D7462"/>
    <w:rsid w:val="004E0E6F"/>
    <w:rsid w:val="00510AE5"/>
    <w:rsid w:val="00511C06"/>
    <w:rsid w:val="00524462"/>
    <w:rsid w:val="005314F2"/>
    <w:rsid w:val="0053578B"/>
    <w:rsid w:val="005416E0"/>
    <w:rsid w:val="005541DB"/>
    <w:rsid w:val="005554D5"/>
    <w:rsid w:val="00555DD1"/>
    <w:rsid w:val="005565FA"/>
    <w:rsid w:val="00565B5F"/>
    <w:rsid w:val="00570AF8"/>
    <w:rsid w:val="00581B18"/>
    <w:rsid w:val="005825A0"/>
    <w:rsid w:val="00582866"/>
    <w:rsid w:val="00585234"/>
    <w:rsid w:val="00586064"/>
    <w:rsid w:val="005922F1"/>
    <w:rsid w:val="00592FA0"/>
    <w:rsid w:val="005976D0"/>
    <w:rsid w:val="005C429B"/>
    <w:rsid w:val="005D2712"/>
    <w:rsid w:val="005D2AF7"/>
    <w:rsid w:val="005D3A74"/>
    <w:rsid w:val="005D6F02"/>
    <w:rsid w:val="005D756B"/>
    <w:rsid w:val="005E192B"/>
    <w:rsid w:val="005E32E5"/>
    <w:rsid w:val="005E5894"/>
    <w:rsid w:val="005F547F"/>
    <w:rsid w:val="005F63D9"/>
    <w:rsid w:val="00601765"/>
    <w:rsid w:val="006044A4"/>
    <w:rsid w:val="006116C1"/>
    <w:rsid w:val="00616553"/>
    <w:rsid w:val="00616DAB"/>
    <w:rsid w:val="006228BB"/>
    <w:rsid w:val="00632590"/>
    <w:rsid w:val="0063573E"/>
    <w:rsid w:val="00642724"/>
    <w:rsid w:val="00645694"/>
    <w:rsid w:val="00647F1D"/>
    <w:rsid w:val="00652BC6"/>
    <w:rsid w:val="0065772F"/>
    <w:rsid w:val="00657DF4"/>
    <w:rsid w:val="0066286D"/>
    <w:rsid w:val="00662DC6"/>
    <w:rsid w:val="006701FF"/>
    <w:rsid w:val="006765EA"/>
    <w:rsid w:val="00687A71"/>
    <w:rsid w:val="006A2CBA"/>
    <w:rsid w:val="006A4D60"/>
    <w:rsid w:val="006A55B0"/>
    <w:rsid w:val="006C3B1D"/>
    <w:rsid w:val="006C5421"/>
    <w:rsid w:val="006C5C6F"/>
    <w:rsid w:val="006E4F51"/>
    <w:rsid w:val="006F7344"/>
    <w:rsid w:val="00704B2D"/>
    <w:rsid w:val="00707165"/>
    <w:rsid w:val="007100CE"/>
    <w:rsid w:val="00714985"/>
    <w:rsid w:val="00734981"/>
    <w:rsid w:val="00736EBB"/>
    <w:rsid w:val="0074188D"/>
    <w:rsid w:val="00742042"/>
    <w:rsid w:val="00743B89"/>
    <w:rsid w:val="007442BC"/>
    <w:rsid w:val="00744609"/>
    <w:rsid w:val="0074642B"/>
    <w:rsid w:val="00752601"/>
    <w:rsid w:val="0075332F"/>
    <w:rsid w:val="0075599B"/>
    <w:rsid w:val="00783E6B"/>
    <w:rsid w:val="007914B8"/>
    <w:rsid w:val="007A1590"/>
    <w:rsid w:val="007A3E12"/>
    <w:rsid w:val="007B1AD4"/>
    <w:rsid w:val="007B2C78"/>
    <w:rsid w:val="007B3DF9"/>
    <w:rsid w:val="007C6A12"/>
    <w:rsid w:val="007D2517"/>
    <w:rsid w:val="007D3B6B"/>
    <w:rsid w:val="007E17A5"/>
    <w:rsid w:val="007E6173"/>
    <w:rsid w:val="007F09F7"/>
    <w:rsid w:val="007F2167"/>
    <w:rsid w:val="007F59E6"/>
    <w:rsid w:val="007F7D6A"/>
    <w:rsid w:val="0080609F"/>
    <w:rsid w:val="008264C1"/>
    <w:rsid w:val="00827B6D"/>
    <w:rsid w:val="008377C1"/>
    <w:rsid w:val="0084254C"/>
    <w:rsid w:val="00842F6E"/>
    <w:rsid w:val="008430A0"/>
    <w:rsid w:val="0084348E"/>
    <w:rsid w:val="008507AD"/>
    <w:rsid w:val="00864B94"/>
    <w:rsid w:val="00865E92"/>
    <w:rsid w:val="00876A62"/>
    <w:rsid w:val="00882237"/>
    <w:rsid w:val="00886BF3"/>
    <w:rsid w:val="0088789F"/>
    <w:rsid w:val="00891990"/>
    <w:rsid w:val="00892BAF"/>
    <w:rsid w:val="008A45EF"/>
    <w:rsid w:val="008A672B"/>
    <w:rsid w:val="008B0A3F"/>
    <w:rsid w:val="008B1BED"/>
    <w:rsid w:val="008B4A85"/>
    <w:rsid w:val="008B699A"/>
    <w:rsid w:val="008B77D0"/>
    <w:rsid w:val="008B7BD4"/>
    <w:rsid w:val="008C3C99"/>
    <w:rsid w:val="008D64B0"/>
    <w:rsid w:val="008D6AC8"/>
    <w:rsid w:val="008E3148"/>
    <w:rsid w:val="008E3990"/>
    <w:rsid w:val="008F05F1"/>
    <w:rsid w:val="008F4AEF"/>
    <w:rsid w:val="008F7AC3"/>
    <w:rsid w:val="009014E3"/>
    <w:rsid w:val="00911735"/>
    <w:rsid w:val="00913C87"/>
    <w:rsid w:val="0091494F"/>
    <w:rsid w:val="00925A0A"/>
    <w:rsid w:val="00930E61"/>
    <w:rsid w:val="0093485A"/>
    <w:rsid w:val="009351BA"/>
    <w:rsid w:val="009406EA"/>
    <w:rsid w:val="0094467E"/>
    <w:rsid w:val="00945A5F"/>
    <w:rsid w:val="00946307"/>
    <w:rsid w:val="009513F0"/>
    <w:rsid w:val="00951751"/>
    <w:rsid w:val="00952371"/>
    <w:rsid w:val="00955BEC"/>
    <w:rsid w:val="009578A3"/>
    <w:rsid w:val="00962BAE"/>
    <w:rsid w:val="00963418"/>
    <w:rsid w:val="0096522F"/>
    <w:rsid w:val="00980441"/>
    <w:rsid w:val="00981EF9"/>
    <w:rsid w:val="009830A0"/>
    <w:rsid w:val="00983B3A"/>
    <w:rsid w:val="0098489D"/>
    <w:rsid w:val="00986739"/>
    <w:rsid w:val="009B2ACC"/>
    <w:rsid w:val="009C0662"/>
    <w:rsid w:val="009D0818"/>
    <w:rsid w:val="009D0982"/>
    <w:rsid w:val="009D3254"/>
    <w:rsid w:val="009D6256"/>
    <w:rsid w:val="009F3D17"/>
    <w:rsid w:val="009F5483"/>
    <w:rsid w:val="00A00078"/>
    <w:rsid w:val="00A0561A"/>
    <w:rsid w:val="00A11BF3"/>
    <w:rsid w:val="00A13F20"/>
    <w:rsid w:val="00A25D80"/>
    <w:rsid w:val="00A27EA7"/>
    <w:rsid w:val="00A31596"/>
    <w:rsid w:val="00A317F4"/>
    <w:rsid w:val="00A35563"/>
    <w:rsid w:val="00A35764"/>
    <w:rsid w:val="00A5387E"/>
    <w:rsid w:val="00A54951"/>
    <w:rsid w:val="00A56B68"/>
    <w:rsid w:val="00A748D5"/>
    <w:rsid w:val="00A74EDF"/>
    <w:rsid w:val="00A92767"/>
    <w:rsid w:val="00A9646D"/>
    <w:rsid w:val="00A97AEC"/>
    <w:rsid w:val="00AA29D1"/>
    <w:rsid w:val="00AA60C8"/>
    <w:rsid w:val="00AB5CFF"/>
    <w:rsid w:val="00AB70A2"/>
    <w:rsid w:val="00AD1A43"/>
    <w:rsid w:val="00AD3738"/>
    <w:rsid w:val="00AE09C5"/>
    <w:rsid w:val="00AF4D59"/>
    <w:rsid w:val="00AF582F"/>
    <w:rsid w:val="00AF7604"/>
    <w:rsid w:val="00B0131C"/>
    <w:rsid w:val="00B04598"/>
    <w:rsid w:val="00B04E71"/>
    <w:rsid w:val="00B22B81"/>
    <w:rsid w:val="00B35248"/>
    <w:rsid w:val="00B51E30"/>
    <w:rsid w:val="00B532B2"/>
    <w:rsid w:val="00B54B31"/>
    <w:rsid w:val="00B55C54"/>
    <w:rsid w:val="00B6687B"/>
    <w:rsid w:val="00B73F6F"/>
    <w:rsid w:val="00B75A82"/>
    <w:rsid w:val="00B80B19"/>
    <w:rsid w:val="00B90FE4"/>
    <w:rsid w:val="00B95986"/>
    <w:rsid w:val="00BA1219"/>
    <w:rsid w:val="00BA179B"/>
    <w:rsid w:val="00BA394B"/>
    <w:rsid w:val="00BA61E4"/>
    <w:rsid w:val="00BA7115"/>
    <w:rsid w:val="00BB10DB"/>
    <w:rsid w:val="00BB2A98"/>
    <w:rsid w:val="00BB796D"/>
    <w:rsid w:val="00BC463B"/>
    <w:rsid w:val="00BC5EAC"/>
    <w:rsid w:val="00BD2BE5"/>
    <w:rsid w:val="00BD3782"/>
    <w:rsid w:val="00BD57A0"/>
    <w:rsid w:val="00BD6F68"/>
    <w:rsid w:val="00BD7FD5"/>
    <w:rsid w:val="00BE78CB"/>
    <w:rsid w:val="00BF60AB"/>
    <w:rsid w:val="00C017E4"/>
    <w:rsid w:val="00C043D0"/>
    <w:rsid w:val="00C0476A"/>
    <w:rsid w:val="00C16261"/>
    <w:rsid w:val="00C26103"/>
    <w:rsid w:val="00C3249E"/>
    <w:rsid w:val="00C406DC"/>
    <w:rsid w:val="00C46992"/>
    <w:rsid w:val="00C54B14"/>
    <w:rsid w:val="00C54EDD"/>
    <w:rsid w:val="00C60C16"/>
    <w:rsid w:val="00C7188B"/>
    <w:rsid w:val="00C71F40"/>
    <w:rsid w:val="00C72E86"/>
    <w:rsid w:val="00C74774"/>
    <w:rsid w:val="00C748BB"/>
    <w:rsid w:val="00C950A1"/>
    <w:rsid w:val="00C95FEF"/>
    <w:rsid w:val="00CA471C"/>
    <w:rsid w:val="00CA7D61"/>
    <w:rsid w:val="00CB2767"/>
    <w:rsid w:val="00CB3A33"/>
    <w:rsid w:val="00CD1AD7"/>
    <w:rsid w:val="00CD2041"/>
    <w:rsid w:val="00CD2CFD"/>
    <w:rsid w:val="00CD32AE"/>
    <w:rsid w:val="00CD4678"/>
    <w:rsid w:val="00CE08AD"/>
    <w:rsid w:val="00CE36D2"/>
    <w:rsid w:val="00CE446F"/>
    <w:rsid w:val="00CF62F8"/>
    <w:rsid w:val="00D039D0"/>
    <w:rsid w:val="00D0521C"/>
    <w:rsid w:val="00D0731B"/>
    <w:rsid w:val="00D11B6B"/>
    <w:rsid w:val="00D13B31"/>
    <w:rsid w:val="00D17A6D"/>
    <w:rsid w:val="00D24A0A"/>
    <w:rsid w:val="00D2625A"/>
    <w:rsid w:val="00D2655D"/>
    <w:rsid w:val="00D27627"/>
    <w:rsid w:val="00D278D7"/>
    <w:rsid w:val="00D27DA2"/>
    <w:rsid w:val="00D350B5"/>
    <w:rsid w:val="00D373CD"/>
    <w:rsid w:val="00D469A5"/>
    <w:rsid w:val="00D4716A"/>
    <w:rsid w:val="00D54A8D"/>
    <w:rsid w:val="00D570CD"/>
    <w:rsid w:val="00D575D8"/>
    <w:rsid w:val="00D61C39"/>
    <w:rsid w:val="00D637A6"/>
    <w:rsid w:val="00D76755"/>
    <w:rsid w:val="00D82A2C"/>
    <w:rsid w:val="00D8602E"/>
    <w:rsid w:val="00D8673F"/>
    <w:rsid w:val="00D905F8"/>
    <w:rsid w:val="00DA3B32"/>
    <w:rsid w:val="00DA49C3"/>
    <w:rsid w:val="00DB531D"/>
    <w:rsid w:val="00DC0D8F"/>
    <w:rsid w:val="00DC45AC"/>
    <w:rsid w:val="00DC73EA"/>
    <w:rsid w:val="00DD7FA3"/>
    <w:rsid w:val="00DE2FFD"/>
    <w:rsid w:val="00DE4226"/>
    <w:rsid w:val="00DF300D"/>
    <w:rsid w:val="00E0785D"/>
    <w:rsid w:val="00E11E9B"/>
    <w:rsid w:val="00E121CB"/>
    <w:rsid w:val="00E13017"/>
    <w:rsid w:val="00E15216"/>
    <w:rsid w:val="00E228FC"/>
    <w:rsid w:val="00E24279"/>
    <w:rsid w:val="00E30BA2"/>
    <w:rsid w:val="00E30EBE"/>
    <w:rsid w:val="00E317D2"/>
    <w:rsid w:val="00E32EBA"/>
    <w:rsid w:val="00E566FC"/>
    <w:rsid w:val="00E62F76"/>
    <w:rsid w:val="00E638FB"/>
    <w:rsid w:val="00E63A02"/>
    <w:rsid w:val="00E64557"/>
    <w:rsid w:val="00E65D0A"/>
    <w:rsid w:val="00E72D0D"/>
    <w:rsid w:val="00E75834"/>
    <w:rsid w:val="00E75A5C"/>
    <w:rsid w:val="00E85187"/>
    <w:rsid w:val="00E945EB"/>
    <w:rsid w:val="00E95255"/>
    <w:rsid w:val="00E972A9"/>
    <w:rsid w:val="00EB01AC"/>
    <w:rsid w:val="00EC35C2"/>
    <w:rsid w:val="00EC4CBA"/>
    <w:rsid w:val="00EC6FF2"/>
    <w:rsid w:val="00EE08E6"/>
    <w:rsid w:val="00EE2B23"/>
    <w:rsid w:val="00EE3E0C"/>
    <w:rsid w:val="00EE473C"/>
    <w:rsid w:val="00EE4F9D"/>
    <w:rsid w:val="00EE50C6"/>
    <w:rsid w:val="00EF57E0"/>
    <w:rsid w:val="00F12FA4"/>
    <w:rsid w:val="00F17667"/>
    <w:rsid w:val="00F20620"/>
    <w:rsid w:val="00F2242C"/>
    <w:rsid w:val="00F364CB"/>
    <w:rsid w:val="00F36F48"/>
    <w:rsid w:val="00F416CE"/>
    <w:rsid w:val="00F54EB0"/>
    <w:rsid w:val="00F566AF"/>
    <w:rsid w:val="00F624CD"/>
    <w:rsid w:val="00F71202"/>
    <w:rsid w:val="00F74B37"/>
    <w:rsid w:val="00F803F7"/>
    <w:rsid w:val="00F8174A"/>
    <w:rsid w:val="00F83229"/>
    <w:rsid w:val="00FA0104"/>
    <w:rsid w:val="00FA138F"/>
    <w:rsid w:val="00FA1C3D"/>
    <w:rsid w:val="00FB6B05"/>
    <w:rsid w:val="00FC4831"/>
    <w:rsid w:val="00FE6B4B"/>
    <w:rsid w:val="00FE6D36"/>
    <w:rsid w:val="00FE7230"/>
    <w:rsid w:val="00FF419F"/>
    <w:rsid w:val="00FF4CEF"/>
    <w:rsid w:val="00FF5D66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99A48"/>
  <w14:defaultImageDpi w14:val="330"/>
  <w15:docId w15:val="{5711B3C7-1266-490E-88D8-8A5DD7DE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1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254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84254C"/>
    <w:rPr>
      <w:b/>
      <w:bCs/>
    </w:rPr>
  </w:style>
  <w:style w:type="paragraph" w:styleId="Prrafodelista">
    <w:name w:val="List Paragraph"/>
    <w:basedOn w:val="Normal"/>
    <w:uiPriority w:val="34"/>
    <w:qFormat/>
    <w:rsid w:val="00D278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64CB"/>
    <w:rPr>
      <w:color w:val="0000FF" w:themeColor="hyperlink"/>
      <w:u w:val="single"/>
    </w:rPr>
  </w:style>
  <w:style w:type="character" w:customStyle="1" w:styleId="il">
    <w:name w:val="il"/>
    <w:basedOn w:val="Fuentedeprrafopredeter"/>
    <w:rsid w:val="0037672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E0D8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9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9E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F3D17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F3D17"/>
  </w:style>
  <w:style w:type="paragraph" w:styleId="Piedepgina">
    <w:name w:val="footer"/>
    <w:basedOn w:val="Normal"/>
    <w:link w:val="PiedepginaCar"/>
    <w:uiPriority w:val="99"/>
    <w:unhideWhenUsed/>
    <w:rsid w:val="009F3D17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D17"/>
  </w:style>
  <w:style w:type="paragraph" w:customStyle="1" w:styleId="Standard">
    <w:name w:val="Standard"/>
    <w:rsid w:val="00C71F40"/>
    <w:pPr>
      <w:suppressAutoHyphens/>
      <w:autoSpaceDN w:val="0"/>
      <w:spacing w:before="0" w:after="0"/>
    </w:pPr>
    <w:rPr>
      <w:rFonts w:ascii="Liberation Serif" w:eastAsia="SimSun" w:hAnsi="Liberation Serif" w:cs="Mangal"/>
      <w:kern w:val="3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40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91A6B-1219-4A2B-AA2B-BFFB9758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Tadea Garcia Gonzalez</dc:creator>
  <cp:keywords/>
  <dc:description/>
  <cp:lastModifiedBy>Pedro Dominguez</cp:lastModifiedBy>
  <cp:revision>5</cp:revision>
  <cp:lastPrinted>2019-07-12T11:27:00Z</cp:lastPrinted>
  <dcterms:created xsi:type="dcterms:W3CDTF">2019-07-13T20:11:00Z</dcterms:created>
  <dcterms:modified xsi:type="dcterms:W3CDTF">2019-07-13T20:53:00Z</dcterms:modified>
</cp:coreProperties>
</file>